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5C" w:rsidRDefault="00711F5C" w:rsidP="00711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o-RO"/>
        </w:rPr>
        <w:t xml:space="preserve">Programul de </w:t>
      </w:r>
    </w:p>
    <w:p w:rsidR="00711F5C" w:rsidRDefault="00711F5C" w:rsidP="00711F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o-RO"/>
        </w:rPr>
        <w:t xml:space="preserve">Virusologie Moleculară </w:t>
      </w:r>
    </w:p>
    <w:p w:rsidR="00711F5C" w:rsidRPr="00A93EC8" w:rsidRDefault="00711F5C" w:rsidP="00711F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93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Dr. Norica Ni</w:t>
      </w:r>
      <w:bookmarkStart w:id="0" w:name="_GoBack"/>
      <w:bookmarkEnd w:id="0"/>
      <w:r w:rsidRPr="00A93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chita</w:t>
      </w:r>
    </w:p>
    <w:p w:rsidR="00711F5C" w:rsidRPr="00A93EC8" w:rsidRDefault="00711F5C" w:rsidP="00711F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2B6947" w:rsidRDefault="00665C60" w:rsidP="00665C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C8">
        <w:rPr>
          <w:rFonts w:ascii="Times New Roman" w:hAnsi="Times New Roman" w:cs="Times New Roman"/>
          <w:sz w:val="24"/>
          <w:szCs w:val="24"/>
        </w:rPr>
        <w:t xml:space="preserve">Christoph Seeger, William S. Mason  (2015). </w:t>
      </w:r>
      <w:r w:rsidR="00753677" w:rsidRPr="00A93EC8">
        <w:rPr>
          <w:rFonts w:ascii="Times New Roman" w:hAnsi="Times New Roman" w:cs="Times New Roman"/>
          <w:sz w:val="24"/>
          <w:szCs w:val="24"/>
        </w:rPr>
        <w:t>Molecular biology of hepatitis B virus infection</w:t>
      </w:r>
      <w:r w:rsidRPr="00A93EC8">
        <w:rPr>
          <w:rFonts w:ascii="Times New Roman" w:hAnsi="Times New Roman" w:cs="Times New Roman"/>
          <w:sz w:val="24"/>
          <w:szCs w:val="24"/>
        </w:rPr>
        <w:t xml:space="preserve"> . </w:t>
      </w:r>
      <w:r w:rsidRPr="00A93EC8">
        <w:rPr>
          <w:rFonts w:ascii="Times New Roman" w:hAnsi="Times New Roman" w:cs="Times New Roman"/>
          <w:i/>
          <w:sz w:val="24"/>
          <w:szCs w:val="24"/>
        </w:rPr>
        <w:t>Virology</w:t>
      </w:r>
      <w:r w:rsidRPr="00A93EC8">
        <w:rPr>
          <w:rFonts w:ascii="Times New Roman" w:hAnsi="Times New Roman" w:cs="Times New Roman"/>
          <w:sz w:val="24"/>
          <w:szCs w:val="24"/>
        </w:rPr>
        <w:t xml:space="preserve"> 479-480: </w:t>
      </w:r>
      <w:r w:rsidR="00753677" w:rsidRPr="00A93EC8">
        <w:rPr>
          <w:rFonts w:ascii="Times New Roman" w:hAnsi="Times New Roman" w:cs="Times New Roman"/>
          <w:sz w:val="24"/>
          <w:szCs w:val="24"/>
        </w:rPr>
        <w:t xml:space="preserve">672–686. </w:t>
      </w:r>
      <w:r w:rsidRPr="00A93EC8">
        <w:rPr>
          <w:rFonts w:ascii="Times New Roman" w:hAnsi="Times New Roman" w:cs="Times New Roman"/>
          <w:sz w:val="24"/>
          <w:szCs w:val="24"/>
        </w:rPr>
        <w:t>Review</w:t>
      </w:r>
    </w:p>
    <w:p w:rsidR="00A93EC8" w:rsidRPr="00A93EC8" w:rsidRDefault="00A93EC8" w:rsidP="00A93E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5C60" w:rsidRDefault="00665C60" w:rsidP="00665C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C8">
        <w:rPr>
          <w:rFonts w:ascii="Times New Roman" w:hAnsi="Times New Roman" w:cs="Times New Roman"/>
          <w:sz w:val="24"/>
          <w:szCs w:val="24"/>
        </w:rPr>
        <w:t xml:space="preserve">Stephan Urban, Ralf Bartenschlager, Ralf Kubitz and Fabien Zoulim (2014). Strategies to Inhibit Entry of HBV and HDV Into Hepatocytes. </w:t>
      </w:r>
      <w:r w:rsidRPr="00A93EC8">
        <w:rPr>
          <w:rFonts w:ascii="Times New Roman" w:hAnsi="Times New Roman" w:cs="Times New Roman"/>
          <w:i/>
          <w:sz w:val="24"/>
          <w:szCs w:val="24"/>
        </w:rPr>
        <w:t xml:space="preserve">Gastroenterology </w:t>
      </w:r>
      <w:r w:rsidRPr="00A93EC8">
        <w:rPr>
          <w:rFonts w:ascii="Times New Roman" w:hAnsi="Times New Roman" w:cs="Times New Roman"/>
          <w:sz w:val="24"/>
          <w:szCs w:val="24"/>
        </w:rPr>
        <w:t>147:48–64. Review</w:t>
      </w:r>
    </w:p>
    <w:p w:rsidR="00A93EC8" w:rsidRPr="00A93EC8" w:rsidRDefault="00A93EC8" w:rsidP="00A93E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3EC8" w:rsidRPr="00A93EC8" w:rsidRDefault="00A93EC8" w:rsidP="00A93E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5C60" w:rsidRDefault="006225CA" w:rsidP="006225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C8">
        <w:rPr>
          <w:rFonts w:ascii="Times New Roman" w:hAnsi="Times New Roman" w:cs="Times New Roman"/>
          <w:sz w:val="24"/>
          <w:szCs w:val="24"/>
        </w:rPr>
        <w:t>Mihaela-Olivia Dobrica, Catalin Lazar, Lisa Paruch, Hanne Skomedal, Hege Steen, Sissel Haugslien, Catalin Tucureanu, Iuliana Caras, Adrian Onu, Sonya Ciulean, Alexandru Branzan, Jihong Liu Clarke, Crina Stavaru, Norica Branza-Nichita (2017). A novel chimeric Hepatitis B virus S/preS1 antigen produced in mammalian and plant cells elicits stronger humoral and cellular immune response than the standard vaccine-constituent, S protein. DOI: 10.1016/j.antiviral.2017.06.017.</w:t>
      </w:r>
    </w:p>
    <w:p w:rsidR="00A93EC8" w:rsidRPr="00A93EC8" w:rsidRDefault="00A93EC8" w:rsidP="00A93E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25CA" w:rsidRPr="00A93EC8" w:rsidRDefault="006225CA" w:rsidP="006225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C8">
        <w:rPr>
          <w:rFonts w:ascii="Times New Roman" w:hAnsi="Times New Roman" w:cs="Times New Roman"/>
          <w:sz w:val="24"/>
          <w:szCs w:val="24"/>
        </w:rPr>
        <w:t>Jihong Liu Clarke1*, Lisa Paruch, Mihaela-Olivia Dobrica, Iuliana Caras, Catalin Tucureanu, Adrian Onu, Sonya Ciulean, Crina Stavaru , Andre Eerde, Yanliang Wang, Hege Steen, Sissel Haugslien, Catalina Petrareanu, Catalin Lazar, Costin-Ioan Popescu, Ralph Bock, Jean Dubuisson and Norica Branza-Nichita,*(2017). Lettuce-produced hepatitis C virus E1E2 heterodimer triggers immune responses in mice and antibody production after oral vaccination. Plant Biotechnology Journal , pp. 1–11.</w:t>
      </w:r>
    </w:p>
    <w:p w:rsidR="006225CA" w:rsidRPr="00665C60" w:rsidRDefault="006225CA" w:rsidP="006225CA">
      <w:pPr>
        <w:ind w:left="360"/>
      </w:pPr>
    </w:p>
    <w:sectPr w:rsidR="006225CA" w:rsidRPr="0066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476E0"/>
    <w:multiLevelType w:val="hybridMultilevel"/>
    <w:tmpl w:val="E00A5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77"/>
    <w:rsid w:val="000000EB"/>
    <w:rsid w:val="000005B6"/>
    <w:rsid w:val="00001ED1"/>
    <w:rsid w:val="00015AEE"/>
    <w:rsid w:val="0005603F"/>
    <w:rsid w:val="00090995"/>
    <w:rsid w:val="00094EE8"/>
    <w:rsid w:val="000A08F9"/>
    <w:rsid w:val="000A0CFD"/>
    <w:rsid w:val="000C515C"/>
    <w:rsid w:val="000D7A79"/>
    <w:rsid w:val="000E3BE5"/>
    <w:rsid w:val="00106E23"/>
    <w:rsid w:val="0012030E"/>
    <w:rsid w:val="001433A3"/>
    <w:rsid w:val="0014736D"/>
    <w:rsid w:val="00152C1B"/>
    <w:rsid w:val="00161627"/>
    <w:rsid w:val="00161F87"/>
    <w:rsid w:val="00170641"/>
    <w:rsid w:val="001A327F"/>
    <w:rsid w:val="001B0574"/>
    <w:rsid w:val="001B0920"/>
    <w:rsid w:val="00217109"/>
    <w:rsid w:val="00227E88"/>
    <w:rsid w:val="00264910"/>
    <w:rsid w:val="0029398C"/>
    <w:rsid w:val="0029605E"/>
    <w:rsid w:val="002A0FB8"/>
    <w:rsid w:val="002A5753"/>
    <w:rsid w:val="002B5BC4"/>
    <w:rsid w:val="002B6947"/>
    <w:rsid w:val="002D1B8F"/>
    <w:rsid w:val="002D342F"/>
    <w:rsid w:val="002F7FA5"/>
    <w:rsid w:val="00320610"/>
    <w:rsid w:val="00336154"/>
    <w:rsid w:val="003477C4"/>
    <w:rsid w:val="003707ED"/>
    <w:rsid w:val="003D1EC8"/>
    <w:rsid w:val="003D63D3"/>
    <w:rsid w:val="003E6D44"/>
    <w:rsid w:val="003E7584"/>
    <w:rsid w:val="0043666A"/>
    <w:rsid w:val="00437954"/>
    <w:rsid w:val="00437AD5"/>
    <w:rsid w:val="004739E4"/>
    <w:rsid w:val="004A4AAF"/>
    <w:rsid w:val="004A4CE1"/>
    <w:rsid w:val="004A67BE"/>
    <w:rsid w:val="004A7A88"/>
    <w:rsid w:val="004C53A0"/>
    <w:rsid w:val="004F0CDA"/>
    <w:rsid w:val="00511BA9"/>
    <w:rsid w:val="00532659"/>
    <w:rsid w:val="00541948"/>
    <w:rsid w:val="00543016"/>
    <w:rsid w:val="00544D1A"/>
    <w:rsid w:val="005474E0"/>
    <w:rsid w:val="0056473E"/>
    <w:rsid w:val="00567916"/>
    <w:rsid w:val="00594C65"/>
    <w:rsid w:val="005C1D3C"/>
    <w:rsid w:val="005D0465"/>
    <w:rsid w:val="005E17B8"/>
    <w:rsid w:val="00607A0F"/>
    <w:rsid w:val="00610EAB"/>
    <w:rsid w:val="006225CA"/>
    <w:rsid w:val="00642520"/>
    <w:rsid w:val="00665C60"/>
    <w:rsid w:val="00667DD8"/>
    <w:rsid w:val="006801C5"/>
    <w:rsid w:val="006840FE"/>
    <w:rsid w:val="00694693"/>
    <w:rsid w:val="006B37AB"/>
    <w:rsid w:val="006B6DE8"/>
    <w:rsid w:val="006C26A6"/>
    <w:rsid w:val="006D5199"/>
    <w:rsid w:val="006F1171"/>
    <w:rsid w:val="00701077"/>
    <w:rsid w:val="0070357F"/>
    <w:rsid w:val="00711F5C"/>
    <w:rsid w:val="007148F6"/>
    <w:rsid w:val="007527A7"/>
    <w:rsid w:val="00753677"/>
    <w:rsid w:val="00773686"/>
    <w:rsid w:val="00780B1D"/>
    <w:rsid w:val="00781EF4"/>
    <w:rsid w:val="0078539A"/>
    <w:rsid w:val="0079521E"/>
    <w:rsid w:val="007B3791"/>
    <w:rsid w:val="007B634B"/>
    <w:rsid w:val="007C2D47"/>
    <w:rsid w:val="0084004D"/>
    <w:rsid w:val="00843847"/>
    <w:rsid w:val="00861D34"/>
    <w:rsid w:val="00864CEC"/>
    <w:rsid w:val="008701FE"/>
    <w:rsid w:val="00883CBA"/>
    <w:rsid w:val="008A4EA4"/>
    <w:rsid w:val="008A7E44"/>
    <w:rsid w:val="008B4B58"/>
    <w:rsid w:val="008B69E6"/>
    <w:rsid w:val="008B7EAB"/>
    <w:rsid w:val="008C00E5"/>
    <w:rsid w:val="008C33D4"/>
    <w:rsid w:val="008D459D"/>
    <w:rsid w:val="008F205C"/>
    <w:rsid w:val="008F5065"/>
    <w:rsid w:val="00904416"/>
    <w:rsid w:val="00906946"/>
    <w:rsid w:val="00912373"/>
    <w:rsid w:val="00924FD2"/>
    <w:rsid w:val="00981354"/>
    <w:rsid w:val="0099654F"/>
    <w:rsid w:val="009A30AF"/>
    <w:rsid w:val="009B0BEA"/>
    <w:rsid w:val="009B3936"/>
    <w:rsid w:val="009D4436"/>
    <w:rsid w:val="009D6DE7"/>
    <w:rsid w:val="00A076AA"/>
    <w:rsid w:val="00A32199"/>
    <w:rsid w:val="00A33398"/>
    <w:rsid w:val="00A513F1"/>
    <w:rsid w:val="00A93EC8"/>
    <w:rsid w:val="00A94F55"/>
    <w:rsid w:val="00AA635A"/>
    <w:rsid w:val="00AC58B7"/>
    <w:rsid w:val="00AD1D62"/>
    <w:rsid w:val="00AD6654"/>
    <w:rsid w:val="00AD6FA7"/>
    <w:rsid w:val="00AE5DCD"/>
    <w:rsid w:val="00B00A9B"/>
    <w:rsid w:val="00B12A8D"/>
    <w:rsid w:val="00B33B3C"/>
    <w:rsid w:val="00B3469C"/>
    <w:rsid w:val="00B517ED"/>
    <w:rsid w:val="00B6068D"/>
    <w:rsid w:val="00B724FC"/>
    <w:rsid w:val="00B803ED"/>
    <w:rsid w:val="00B82978"/>
    <w:rsid w:val="00B921BB"/>
    <w:rsid w:val="00B934DB"/>
    <w:rsid w:val="00BA2C89"/>
    <w:rsid w:val="00BA76B9"/>
    <w:rsid w:val="00BD2CC2"/>
    <w:rsid w:val="00BD3A2C"/>
    <w:rsid w:val="00BD5981"/>
    <w:rsid w:val="00C0770D"/>
    <w:rsid w:val="00C11244"/>
    <w:rsid w:val="00C2281C"/>
    <w:rsid w:val="00C26602"/>
    <w:rsid w:val="00C37C31"/>
    <w:rsid w:val="00C37C7A"/>
    <w:rsid w:val="00C41C17"/>
    <w:rsid w:val="00C756FD"/>
    <w:rsid w:val="00C82A04"/>
    <w:rsid w:val="00C87BF5"/>
    <w:rsid w:val="00C90F40"/>
    <w:rsid w:val="00C91517"/>
    <w:rsid w:val="00C96802"/>
    <w:rsid w:val="00CA3141"/>
    <w:rsid w:val="00CA3BD8"/>
    <w:rsid w:val="00CB518F"/>
    <w:rsid w:val="00CC405D"/>
    <w:rsid w:val="00CE4BE2"/>
    <w:rsid w:val="00D07384"/>
    <w:rsid w:val="00D459AC"/>
    <w:rsid w:val="00D46748"/>
    <w:rsid w:val="00D546C7"/>
    <w:rsid w:val="00D870AB"/>
    <w:rsid w:val="00DA1AB9"/>
    <w:rsid w:val="00E01AE4"/>
    <w:rsid w:val="00E14101"/>
    <w:rsid w:val="00E25179"/>
    <w:rsid w:val="00E61038"/>
    <w:rsid w:val="00E64DC8"/>
    <w:rsid w:val="00E65EC4"/>
    <w:rsid w:val="00E9378E"/>
    <w:rsid w:val="00E93C4D"/>
    <w:rsid w:val="00EC2AF4"/>
    <w:rsid w:val="00EE1908"/>
    <w:rsid w:val="00EE7329"/>
    <w:rsid w:val="00EE7D30"/>
    <w:rsid w:val="00EF5029"/>
    <w:rsid w:val="00F21A12"/>
    <w:rsid w:val="00F42C77"/>
    <w:rsid w:val="00F67EC8"/>
    <w:rsid w:val="00F97350"/>
    <w:rsid w:val="00FC3812"/>
    <w:rsid w:val="00FD05DA"/>
    <w:rsid w:val="00F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Norica Nichita</dc:creator>
  <cp:lastModifiedBy>Mihaela Trif</cp:lastModifiedBy>
  <cp:revision>4</cp:revision>
  <dcterms:created xsi:type="dcterms:W3CDTF">2019-08-12T10:52:00Z</dcterms:created>
  <dcterms:modified xsi:type="dcterms:W3CDTF">2019-08-12T11:41:00Z</dcterms:modified>
</cp:coreProperties>
</file>